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Murphy Oil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6,987,414.00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7,316,708.00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7,316,708.00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6,987,414.00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7,316,708.00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7,316,708.00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6,987,414.00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7,316,708.00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7,316,708.00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Murphy Oil Corporation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9805 Katy Fwy, Suite G-200, Houston, Texas, 77024</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INVESTMENT MANAGEMENT, INC. ("ACIM") AMERICAN CENTURY COMPANIES, INC. ("ACC") By: __/s/ John Pak___________________ John Pak Senior Vice President, ACIM and ACC STOWERS INSTITUTE FOR MEDICAL RESEARCH, solely in its capacity as control entity of ACC By: __/s/ Joselyn Verschelden_________ Joselyn Verschelden Authorized Signer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1571</Words>
  <Characters>8239</Characters>
  <CharactersWithSpaces>9756</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